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7EA67">
      <w:pPr>
        <w:rPr>
          <w:rFonts w:hint="eastAsia"/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The Mobile Food Vending License (Operator ID)</w:t>
      </w:r>
    </w:p>
    <w:p w14:paraId="4A7C45E7">
      <w:pPr>
        <w:rPr>
          <w:rFonts w:hint="eastAsia"/>
        </w:rPr>
      </w:pPr>
      <w:r>
        <w:rPr>
          <w:rFonts w:hint="eastAsia"/>
        </w:rPr>
        <w:t xml:space="preserve">The Mobile Food Vending (MFV) License is a photo ID badge that authorizes an individual to handle, prepare, and sell food from a permitted mobile unit. This license is issued to an individual, not a business, and is required for anyone working on a cart, whether they are the owner or an employee.   </w:t>
      </w:r>
    </w:p>
    <w:p w14:paraId="62E53B4E">
      <w:pPr>
        <w:rPr>
          <w:rFonts w:hint="eastAsia"/>
        </w:rPr>
      </w:pPr>
      <w:r>
        <w:rPr>
          <w:rFonts w:hint="eastAsia"/>
          <w:b/>
          <w:bCs/>
        </w:rPr>
        <w:t>Application Process and Requirements</w:t>
      </w:r>
    </w:p>
    <w:p w14:paraId="0243AA62">
      <w:pPr>
        <w:rPr>
          <w:rFonts w:hint="eastAsia"/>
        </w:rPr>
      </w:pPr>
      <w:r>
        <w:rPr>
          <w:rFonts w:hint="eastAsia"/>
        </w:rPr>
        <w:t xml:space="preserve">There is no waiting list for the MFV License, meaning any qualified individual can apply at any time. However, </w:t>
      </w:r>
      <w:r>
        <w:rPr>
          <w:rFonts w:hint="eastAsia"/>
          <w:b/>
          <w:bCs/>
          <w:u w:val="single"/>
        </w:rPr>
        <w:t>the process must be conducted in person at the DCWP Citywide Licensing Center located at 42 Broadway, Manhattan</w:t>
      </w:r>
      <w:r>
        <w:rPr>
          <w:rFonts w:hint="eastAsia"/>
        </w:rPr>
        <w:t>.</w:t>
      </w:r>
    </w:p>
    <w:p w14:paraId="57E76473">
      <w:pPr>
        <w:rPr>
          <w:rFonts w:hint="eastAsia"/>
        </w:rPr>
      </w:pPr>
    </w:p>
    <w:p w14:paraId="1D702738">
      <w:pPr>
        <w:rPr>
          <w:rFonts w:hint="eastAsia"/>
          <w:b/>
          <w:bCs/>
        </w:rPr>
      </w:pPr>
      <w:r>
        <w:rPr>
          <w:rFonts w:hint="eastAsia"/>
          <w:b/>
          <w:bCs/>
        </w:rPr>
        <w:t>Key requirements for the license include:</w:t>
      </w:r>
    </w:p>
    <w:p w14:paraId="0F083E60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 xml:space="preserve">Government-Issued Photo ID: A valid driver’s license, passport, or alien registration card.   </w:t>
      </w:r>
    </w:p>
    <w:p w14:paraId="2A6B3D01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 xml:space="preserve">Proof of Home Address: A utility bill, bank statement, or lease dated within the last 90 days.   </w:t>
      </w:r>
    </w:p>
    <w:p w14:paraId="2E188BC4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 xml:space="preserve">Social Security Number or ITIN: Applicants without an SSN may use an Individual Taxpayer Identification Number.   </w:t>
      </w:r>
    </w:p>
    <w:p w14:paraId="08359FF7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 xml:space="preserve">Food Protection Certificate: Evidence of passing the mandatory Food Protection Course for Mobile Vendors.   </w:t>
      </w:r>
    </w:p>
    <w:p w14:paraId="5C98B05B">
      <w:pPr>
        <w:numPr>
          <w:ilvl w:val="0"/>
          <w:numId w:val="1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 xml:space="preserve">OATH/ECB Clearance: Proof that the applicant does not owe any outstanding fines to the Environmental Control Board for health or administrative code violations.  </w:t>
      </w:r>
    </w:p>
    <w:p w14:paraId="7F9FAD34"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FF93EA"/>
    <w:multiLevelType w:val="singleLevel"/>
    <w:tmpl w:val="35FF93E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06529"/>
    <w:rsid w:val="6B5C1E5E"/>
    <w:rsid w:val="6F5E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2025-12-26T03:15:47Z</dcterms:created>
  <dc:creator>Administrator</dc:creator>
  <cp:lastModifiedBy>Vicky.</cp:lastModifiedBy>
  <dcterms:modified xsi:type="dcterms:W3CDTF">2025-12-26T03:22:37Z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eyJoZGlkIjoiMGRhZjZhZTY1MzQyNDQwYjNlOGRkMzJjYmJjOGNhZWIiLCJ1c2VySWQiOiIzNzc4OTQxMzEifQ==</vt:lpwstr>
  </property>
  <property fmtid="{D5CDD505-2E9C-101B-9397-08002B2CF9AE}" pid="4" name="ICV">
    <vt:lpwstr>8E6D45D0478D4ABAB8F29AFE4D64D16D_12</vt:lpwstr>
  </property>
</Properties>
</file>